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212" w:rsidRPr="00216212" w:rsidRDefault="00216212" w:rsidP="002162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16212">
        <w:rPr>
          <w:rFonts w:ascii="Times New Roman" w:hAnsi="Times New Roman" w:cs="Times New Roman"/>
          <w:sz w:val="26"/>
          <w:szCs w:val="26"/>
        </w:rPr>
        <w:t xml:space="preserve">Информация об итогах реализации </w:t>
      </w:r>
    </w:p>
    <w:p w:rsidR="00216212" w:rsidRPr="00216212" w:rsidRDefault="00216212" w:rsidP="002162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16212">
        <w:rPr>
          <w:rFonts w:ascii="Times New Roman" w:hAnsi="Times New Roman" w:cs="Times New Roman"/>
          <w:sz w:val="26"/>
          <w:szCs w:val="26"/>
        </w:rPr>
        <w:t xml:space="preserve">Методических рекомендаций по формированию и </w:t>
      </w:r>
    </w:p>
    <w:p w:rsidR="00216212" w:rsidRPr="00216212" w:rsidRDefault="00216212" w:rsidP="002162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16212">
        <w:rPr>
          <w:rFonts w:ascii="Times New Roman" w:hAnsi="Times New Roman" w:cs="Times New Roman"/>
          <w:sz w:val="26"/>
          <w:szCs w:val="26"/>
        </w:rPr>
        <w:t xml:space="preserve">реализации системы антикоррупционного воспитания </w:t>
      </w:r>
    </w:p>
    <w:p w:rsidR="00216212" w:rsidRPr="00216212" w:rsidRDefault="00216212" w:rsidP="002162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16212">
        <w:rPr>
          <w:rFonts w:ascii="Times New Roman" w:hAnsi="Times New Roman" w:cs="Times New Roman"/>
          <w:sz w:val="26"/>
          <w:szCs w:val="26"/>
        </w:rPr>
        <w:t xml:space="preserve">в МБОУ </w:t>
      </w:r>
      <w:r>
        <w:rPr>
          <w:rFonts w:ascii="Times New Roman" w:hAnsi="Times New Roman" w:cs="Times New Roman"/>
          <w:sz w:val="26"/>
          <w:szCs w:val="26"/>
        </w:rPr>
        <w:t>«Савалеевская СОШ»</w:t>
      </w:r>
    </w:p>
    <w:p w:rsidR="00216212" w:rsidRPr="00216212" w:rsidRDefault="00216212" w:rsidP="0021621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16212">
        <w:rPr>
          <w:rFonts w:ascii="Times New Roman" w:hAnsi="Times New Roman" w:cs="Times New Roman"/>
          <w:sz w:val="26"/>
          <w:szCs w:val="26"/>
        </w:rPr>
        <w:t>за 1 квартал 2016 года</w:t>
      </w:r>
    </w:p>
    <w:p w:rsidR="00216212" w:rsidRPr="00216212" w:rsidRDefault="00216212" w:rsidP="00216212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sz w:val="26"/>
          <w:szCs w:val="26"/>
        </w:rPr>
      </w:pPr>
      <w:r w:rsidRPr="00216212">
        <w:rPr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8"/>
        <w:gridCol w:w="6712"/>
      </w:tblGrid>
      <w:tr w:rsidR="00216212" w:rsidRPr="00216212" w:rsidTr="00BF2EF9">
        <w:tc>
          <w:tcPr>
            <w:tcW w:w="2468" w:type="dxa"/>
            <w:shd w:val="clear" w:color="auto" w:fill="auto"/>
          </w:tcPr>
          <w:p w:rsidR="00216212" w:rsidRPr="00216212" w:rsidRDefault="00216212" w:rsidP="002162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6212">
              <w:rPr>
                <w:rFonts w:ascii="Times New Roman" w:hAnsi="Times New Roman" w:cs="Times New Roman"/>
                <w:sz w:val="26"/>
                <w:szCs w:val="26"/>
              </w:rPr>
              <w:t>Количество  детей, охваченных мероприятиями</w:t>
            </w:r>
          </w:p>
        </w:tc>
        <w:tc>
          <w:tcPr>
            <w:tcW w:w="6712" w:type="dxa"/>
            <w:shd w:val="clear" w:color="auto" w:fill="auto"/>
          </w:tcPr>
          <w:p w:rsidR="00216212" w:rsidRPr="00216212" w:rsidRDefault="00216212" w:rsidP="002162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6212">
              <w:rPr>
                <w:rFonts w:ascii="Times New Roman" w:hAnsi="Times New Roman" w:cs="Times New Roman"/>
                <w:sz w:val="26"/>
                <w:szCs w:val="26"/>
              </w:rPr>
              <w:t>Количество публикаций по данной тематике в СМИ (с указанием ссылки на публикацию), копии публикаций прилагаются дополнительно</w:t>
            </w:r>
          </w:p>
        </w:tc>
      </w:tr>
      <w:tr w:rsidR="00216212" w:rsidRPr="00216212" w:rsidTr="00BF2EF9">
        <w:tc>
          <w:tcPr>
            <w:tcW w:w="2468" w:type="dxa"/>
            <w:shd w:val="clear" w:color="auto" w:fill="auto"/>
          </w:tcPr>
          <w:p w:rsidR="00216212" w:rsidRPr="00216212" w:rsidRDefault="00216212" w:rsidP="002162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6712" w:type="dxa"/>
            <w:shd w:val="clear" w:color="auto" w:fill="auto"/>
          </w:tcPr>
          <w:p w:rsidR="00216212" w:rsidRPr="00216212" w:rsidRDefault="00216212" w:rsidP="002162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</w:p>
        </w:tc>
      </w:tr>
    </w:tbl>
    <w:p w:rsidR="00216212" w:rsidRPr="00216212" w:rsidRDefault="00216212" w:rsidP="002162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16212" w:rsidRPr="002536BA" w:rsidRDefault="00216212" w:rsidP="00437314">
      <w:pPr>
        <w:pStyle w:val="a4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  <w:r w:rsidRPr="002536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ИНФОРМАЦИЯ</w:t>
      </w:r>
    </w:p>
    <w:p w:rsidR="00216212" w:rsidRPr="00216212" w:rsidRDefault="00216212" w:rsidP="0021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реализации мероприятий антикоррупционной направленности в январе-марте 2016 года</w:t>
      </w:r>
    </w:p>
    <w:p w:rsidR="00216212" w:rsidRPr="00216212" w:rsidRDefault="00216212" w:rsidP="0021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16212" w:rsidRPr="00216212" w:rsidRDefault="00216212" w:rsidP="002162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антикоррупционного воспитания в школе – воспитывать ценностные установки и развивать способности, необходимые для формирования у молодых людей гражданской позиции в отношении коррупции. 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Задачи антикоррупционного воспитания: 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знакомить с явлением коррупции: сутью, причинами, последствиями;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поощрять нетерпимость к проявлениям коррупции.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средством формирования антикоррупционного поведения является правовое образование. 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Правовое образование в нашей школе реализуется на междисциплинарном уровне и во внеурочной деятельности. 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блоке гуманитарных дисциплин правовые знания представлены в курсах истории, обществознания, литературы. На этих уроках формируются представления о современном обществе, о взаимодействии государства, общества и личности. В целях формирования антикоррупционной нравственно-правовой культуры в январе-марте 2016 г. были проведены следующие мероприятия: 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Общешкольное родительское собрание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.03. 2016 г.), на котором присутствующие были повторно ознакомлены с определением понятия коррупции, с выдержками из федерального закона "О противодействии коррупции",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плана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противодействия коррупции, муниципальной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противодействия коррупции, общешкольным планом мероприятий. Также была разъяснена политика школы в отношении коррупции, и озвучены мероприятия, проводимые в ОУ по данному направлению. Также в первом квартале 2016 г. состоялись классные родительские собрания. В частности, на классных родительских собраниях в 9, 11 классах (январь, март 2016 г.) рассматривался вопрос «Как избежать коррупции при прохождении ГИА».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 январе-марте 2016 г. были проведены классные часы по следующим темам: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«Без коррупции с детства»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класс, </w:t>
      </w:r>
      <w:proofErr w:type="spell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рук-ль</w:t>
      </w:r>
      <w:proofErr w:type="gram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Москова С.И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«Что такое коррупция?»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классы, </w:t>
      </w:r>
      <w:proofErr w:type="spell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рук-ли</w:t>
      </w:r>
      <w:proofErr w:type="gram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Забурдаева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Л.Б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«В объятиях спрута. Коррупция»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7-</w:t>
      </w:r>
      <w:r w:rsidR="00C6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класс, </w:t>
      </w:r>
      <w:proofErr w:type="spell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рук-ль</w:t>
      </w:r>
      <w:proofErr w:type="gram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Лаврова Э.А</w:t>
      </w: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16212" w:rsidRPr="00437314" w:rsidRDefault="00216212" w:rsidP="004373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классных часах обсуждались вопросы морали, разбирались конкретные примеры из реальной жизни.</w:t>
      </w:r>
    </w:p>
    <w:p w:rsidR="00216212" w:rsidRPr="00216212" w:rsidRDefault="00437314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3</w:t>
      </w:r>
      <w:r w:rsidR="00216212" w:rsidRPr="0021621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15 января 2016 г. был проведен Единый классный час «А что мне за это будет?» по профилактике правонарушений и предупреждению случаев коррупции</w:t>
      </w:r>
      <w:r w:rsidR="00216212"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16212" w:rsidRPr="00216212" w:rsidRDefault="00437314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216212"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19 февраля 2016 г. была организована деловая игра «Поиграем в выборы» для учащихся 5-11 классов, в рамках которой учащиеся обсудили проблемы коррупции при проведении выборов всех уровней.</w:t>
      </w:r>
    </w:p>
    <w:p w:rsidR="00216212" w:rsidRPr="00216212" w:rsidRDefault="00437314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216212"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14 марта 2016 г. для учащихся 1-4 классов проведена игровая программа «Коррупция в мире сказок».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образовательном учреждении установлен «Ящик доверия», в котором все участники образовательных отношений могут оставлять свои пожелания, предложения, жалобы, в </w:t>
      </w:r>
      <w:proofErr w:type="spell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т.ч</w:t>
      </w:r>
      <w:proofErr w:type="spell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 вопросам коррупции.</w:t>
      </w:r>
    </w:p>
    <w:p w:rsidR="00437314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Также заместителем директора по УВР посещались уроки истории и обществознания, литературы в 5-11 классах с целью </w:t>
      </w:r>
      <w:proofErr w:type="gramStart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внедрением в учебный процесс элементов антикоррупционного воспитания. </w:t>
      </w:r>
    </w:p>
    <w:p w:rsidR="00216212" w:rsidRPr="00216212" w:rsidRDefault="00216212" w:rsidP="002162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2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целью всех проведенных мероприятий стали вопросы, способствовавшие воспитанию у учащихся неприятия коррупции как явления, абсолютно несовместимого с ценностями современного демократического правового государства. </w:t>
      </w:r>
    </w:p>
    <w:p w:rsidR="00216212" w:rsidRPr="00216212" w:rsidRDefault="00216212" w:rsidP="0021621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16212" w:rsidRPr="00216212" w:rsidRDefault="00216212" w:rsidP="002162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212" w:rsidRPr="00216212" w:rsidRDefault="002536BA" w:rsidP="00253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Зам. директора по УВР</w:t>
      </w:r>
      <w:r w:rsidR="00216212" w:rsidRPr="00216212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                                 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С.Н.Лугинина</w:t>
      </w:r>
      <w:proofErr w:type="spellEnd"/>
      <w:r w:rsidR="00216212" w:rsidRPr="002162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213C" w:rsidRDefault="0042213C"/>
    <w:sectPr w:rsidR="0042213C" w:rsidSect="0043731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54374"/>
    <w:multiLevelType w:val="hybridMultilevel"/>
    <w:tmpl w:val="4E3EF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A6320"/>
    <w:multiLevelType w:val="hybridMultilevel"/>
    <w:tmpl w:val="F000B75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212"/>
    <w:rsid w:val="00216212"/>
    <w:rsid w:val="002536BA"/>
    <w:rsid w:val="0042213C"/>
    <w:rsid w:val="00437314"/>
    <w:rsid w:val="00C6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6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36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6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36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Люба</dc:creator>
  <cp:lastModifiedBy>Лугинина</cp:lastModifiedBy>
  <cp:revision>4</cp:revision>
  <dcterms:created xsi:type="dcterms:W3CDTF">2016-04-03T16:34:00Z</dcterms:created>
  <dcterms:modified xsi:type="dcterms:W3CDTF">2016-04-04T11:02:00Z</dcterms:modified>
</cp:coreProperties>
</file>